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FF738" w14:textId="7834734A" w:rsidR="00DB74D5" w:rsidRDefault="00DB74D5" w:rsidP="00DB74D5">
      <w:pPr>
        <w:jc w:val="center"/>
        <w:rPr>
          <w:rFonts w:ascii="OpenDyslexic" w:hAnsi="OpenDyslexic"/>
          <w:smallCaps/>
          <w:color w:val="FF0000"/>
          <w:sz w:val="28"/>
          <w:szCs w:val="28"/>
          <w:lang w:eastAsia="fr-FR"/>
        </w:rPr>
      </w:pPr>
      <w:r w:rsidRPr="00DB74D5">
        <w:rPr>
          <w:rFonts w:ascii="OpenDyslexic" w:hAnsi="OpenDyslexic"/>
          <w:smallCaps/>
          <w:color w:val="FF0000"/>
          <w:sz w:val="28"/>
          <w:szCs w:val="28"/>
          <w:lang w:eastAsia="fr-FR"/>
        </w:rPr>
        <w:t>La Chine des Han et l’Empire romain</w:t>
      </w:r>
    </w:p>
    <w:p w14:paraId="217FD466" w14:textId="77777777" w:rsidR="00DB74D5" w:rsidRPr="00DB74D5" w:rsidRDefault="00DB74D5" w:rsidP="00DB74D5">
      <w:pPr>
        <w:jc w:val="center"/>
        <w:rPr>
          <w:rFonts w:ascii="OpenDyslexic" w:hAnsi="OpenDyslexic"/>
          <w:smallCaps/>
          <w:color w:val="FF0000"/>
          <w:sz w:val="28"/>
          <w:szCs w:val="28"/>
          <w:lang w:eastAsia="fr-FR"/>
        </w:rPr>
      </w:pPr>
    </w:p>
    <w:p w14:paraId="099679A5" w14:textId="63DA5D75" w:rsidR="00DB74D5" w:rsidRDefault="00DB74D5" w:rsidP="00DB74D5">
      <w:pPr>
        <w:spacing w:after="0"/>
        <w:ind w:firstLine="708"/>
        <w:jc w:val="both"/>
        <w:rPr>
          <w:rFonts w:ascii="OpenDyslexic" w:hAnsi="OpenDyslexic"/>
          <w:lang w:eastAsia="fr-FR"/>
        </w:rPr>
      </w:pPr>
      <w:r>
        <w:rPr>
          <w:rFonts w:ascii="OpenDyslexic" w:hAnsi="OpenDyslexic"/>
          <w:lang w:eastAsia="fr-FR"/>
        </w:rPr>
        <w:t xml:space="preserve">Entre 206 </w:t>
      </w:r>
      <w:proofErr w:type="spellStart"/>
      <w:r>
        <w:rPr>
          <w:rFonts w:ascii="OpenDyslexic" w:hAnsi="OpenDyslexic"/>
          <w:lang w:eastAsia="fr-FR"/>
        </w:rPr>
        <w:t>avJC</w:t>
      </w:r>
      <w:proofErr w:type="spellEnd"/>
      <w:r>
        <w:rPr>
          <w:rFonts w:ascii="OpenDyslexic" w:hAnsi="OpenDyslexic"/>
          <w:lang w:eastAsia="fr-FR"/>
        </w:rPr>
        <w:t xml:space="preserve"> et 220 </w:t>
      </w:r>
      <w:proofErr w:type="spellStart"/>
      <w:r>
        <w:rPr>
          <w:rFonts w:ascii="OpenDyslexic" w:hAnsi="OpenDyslexic"/>
          <w:lang w:eastAsia="fr-FR"/>
        </w:rPr>
        <w:t>avJC</w:t>
      </w:r>
      <w:proofErr w:type="spellEnd"/>
      <w:r>
        <w:rPr>
          <w:rFonts w:ascii="OpenDyslexic" w:hAnsi="OpenDyslexic"/>
          <w:lang w:eastAsia="fr-FR"/>
        </w:rPr>
        <w:t xml:space="preserve">, l’Empire chinois est dirigé par la dynastie des Han. Elle cherche à renforcer et unifier son empire. </w:t>
      </w:r>
    </w:p>
    <w:p w14:paraId="49B16662" w14:textId="43EC3427" w:rsidR="00DB74D5" w:rsidRDefault="00DB74D5" w:rsidP="00DB74D5">
      <w:pPr>
        <w:spacing w:after="0"/>
        <w:jc w:val="both"/>
        <w:rPr>
          <w:rFonts w:ascii="OpenDyslexic" w:hAnsi="OpenDyslexic"/>
          <w:lang w:eastAsia="fr-FR"/>
        </w:rPr>
      </w:pPr>
      <w:r>
        <w:rPr>
          <w:rFonts w:ascii="OpenDyslexic" w:hAnsi="OpenDyslexic"/>
          <w:lang w:eastAsia="fr-FR"/>
        </w:rPr>
        <w:t xml:space="preserve">En 139 </w:t>
      </w:r>
      <w:proofErr w:type="spellStart"/>
      <w:r>
        <w:rPr>
          <w:rFonts w:ascii="OpenDyslexic" w:hAnsi="OpenDyslexic"/>
          <w:lang w:eastAsia="fr-FR"/>
        </w:rPr>
        <w:t>avJC</w:t>
      </w:r>
      <w:proofErr w:type="spellEnd"/>
      <w:r>
        <w:rPr>
          <w:rFonts w:ascii="OpenDyslexic" w:hAnsi="OpenDyslexic"/>
          <w:lang w:eastAsia="fr-FR"/>
        </w:rPr>
        <w:t xml:space="preserve">, un général chinois ouvre la route de la soie, qui va permettre de relier la Chine à l’Empire romain, le commerce international apparaît. </w:t>
      </w:r>
    </w:p>
    <w:p w14:paraId="234EC4B3" w14:textId="77777777" w:rsidR="00DB74D5" w:rsidRDefault="00DB74D5" w:rsidP="00DB74D5">
      <w:pPr>
        <w:spacing w:after="0"/>
        <w:jc w:val="both"/>
        <w:rPr>
          <w:rFonts w:ascii="OpenDyslexic" w:hAnsi="OpenDyslexic"/>
          <w:lang w:eastAsia="fr-FR"/>
        </w:rPr>
      </w:pPr>
    </w:p>
    <w:p w14:paraId="28F0B9AC" w14:textId="10B7FE68" w:rsidR="00DB74D5" w:rsidRPr="00DB74D5" w:rsidRDefault="00DB74D5" w:rsidP="00DB74D5">
      <w:pPr>
        <w:spacing w:after="0"/>
        <w:jc w:val="both"/>
        <w:rPr>
          <w:rFonts w:ascii="OpenDyslexic" w:hAnsi="OpenDyslexic"/>
          <w:i/>
          <w:iCs/>
          <w:color w:val="FF0000"/>
          <w:lang w:eastAsia="fr-FR"/>
        </w:rPr>
      </w:pPr>
      <w:r w:rsidRPr="00DB74D5">
        <w:rPr>
          <w:rFonts w:ascii="OpenDyslexic" w:hAnsi="OpenDyslexic"/>
          <w:i/>
          <w:iCs/>
          <w:color w:val="FF0000"/>
          <w:lang w:eastAsia="fr-FR"/>
        </w:rPr>
        <w:t xml:space="preserve">Pb : Comment la Chine des Han et l’Empire romain entrent-ils en relation par la route de la soie ? </w:t>
      </w:r>
    </w:p>
    <w:p w14:paraId="036F800A" w14:textId="496BDAB0" w:rsidR="00DB74D5" w:rsidRPr="00DB74D5" w:rsidRDefault="00DB74D5" w:rsidP="00DB74D5">
      <w:pPr>
        <w:jc w:val="both"/>
        <w:rPr>
          <w:rFonts w:ascii="OpenDyslexic" w:hAnsi="OpenDyslexic"/>
          <w:lang w:eastAsia="fr-FR"/>
        </w:rPr>
      </w:pPr>
      <w:r w:rsidRPr="00DB74D5">
        <w:rPr>
          <w:rFonts w:ascii="OpenDyslexic" w:hAnsi="OpenDyslexic"/>
          <w:lang w:eastAsia="fr-FR"/>
        </w:rPr>
        <w:br/>
      </w:r>
      <w:r w:rsidRPr="00DB74D5">
        <w:rPr>
          <w:rFonts w:ascii="OpenDyslexic" w:hAnsi="OpenDyslexic"/>
          <w:color w:val="FF0000"/>
          <w:lang w:eastAsia="fr-FR"/>
        </w:rPr>
        <w:t xml:space="preserve">I- </w:t>
      </w:r>
      <w:r w:rsidRPr="00DB74D5">
        <w:rPr>
          <w:rFonts w:ascii="OpenDyslexic" w:hAnsi="OpenDyslexic"/>
          <w:color w:val="FF0000"/>
          <w:lang w:eastAsia="fr-FR"/>
        </w:rPr>
        <w:t>De grands empires qui échangent</w:t>
      </w:r>
    </w:p>
    <w:p w14:paraId="38498819" w14:textId="77777777" w:rsidR="00DB74D5" w:rsidRDefault="00DB74D5" w:rsidP="00DB74D5">
      <w:pPr>
        <w:spacing w:after="0"/>
        <w:ind w:firstLine="708"/>
        <w:jc w:val="both"/>
        <w:rPr>
          <w:rFonts w:ascii="OpenDyslexic" w:hAnsi="OpenDyslexic"/>
          <w:lang w:eastAsia="fr-FR"/>
        </w:rPr>
      </w:pPr>
      <w:r w:rsidRPr="00DB74D5">
        <w:rPr>
          <w:rFonts w:ascii="OpenDyslexic" w:hAnsi="OpenDyslexic"/>
          <w:lang w:eastAsia="fr-FR"/>
        </w:rPr>
        <w:t xml:space="preserve"> Les échanges entre l'Asie et l'Occident existent depuis très </w:t>
      </w:r>
      <w:r w:rsidRPr="00DB74D5">
        <w:rPr>
          <w:rFonts w:ascii="OpenDyslexic" w:hAnsi="OpenDyslexic"/>
          <w:lang w:eastAsia="fr-FR"/>
        </w:rPr>
        <w:t>longtemps</w:t>
      </w:r>
      <w:r w:rsidRPr="00DB74D5">
        <w:rPr>
          <w:rFonts w:ascii="OpenDyslexic" w:hAnsi="OpenDyslexic"/>
          <w:lang w:eastAsia="fr-FR"/>
        </w:rPr>
        <w:t>: on retrouve de la soie chinoise dans la Bretagne de l'âge du fer (Ier</w:t>
      </w:r>
      <w:r w:rsidRPr="00DB74D5">
        <w:rPr>
          <w:rFonts w:ascii="OpenDyslexic" w:hAnsi="OpenDyslexic"/>
          <w:lang w:eastAsia="fr-FR"/>
        </w:rPr>
        <w:t xml:space="preserve"> </w:t>
      </w:r>
      <w:r w:rsidRPr="00DB74D5">
        <w:rPr>
          <w:rFonts w:ascii="OpenDyslexic" w:hAnsi="OpenDyslexic"/>
          <w:lang w:eastAsia="fr-FR"/>
        </w:rPr>
        <w:t xml:space="preserve">millénaire </w:t>
      </w:r>
      <w:proofErr w:type="spellStart"/>
      <w:r w:rsidRPr="00DB74D5">
        <w:rPr>
          <w:rFonts w:ascii="OpenDyslexic" w:hAnsi="OpenDyslexic"/>
          <w:lang w:eastAsia="fr-FR"/>
        </w:rPr>
        <w:t>avantJC</w:t>
      </w:r>
      <w:proofErr w:type="spellEnd"/>
      <w:r w:rsidRPr="00DB74D5">
        <w:rPr>
          <w:rFonts w:ascii="OpenDyslexic" w:hAnsi="OpenDyslexic"/>
          <w:lang w:eastAsia="fr-FR"/>
        </w:rPr>
        <w:t>.). Mais les témoignages matériels d'échanges directs restent rares.</w:t>
      </w:r>
    </w:p>
    <w:p w14:paraId="4A3C6848" w14:textId="30326359" w:rsidR="00DB74D5" w:rsidRPr="00DB74D5" w:rsidRDefault="00DB74D5" w:rsidP="00DB74D5">
      <w:pPr>
        <w:spacing w:after="0"/>
        <w:ind w:firstLine="708"/>
        <w:jc w:val="both"/>
        <w:rPr>
          <w:rFonts w:ascii="OpenDyslexic" w:hAnsi="OpenDyslexic"/>
          <w:lang w:eastAsia="fr-FR"/>
        </w:rPr>
      </w:pPr>
      <w:r w:rsidRPr="00DB74D5">
        <w:rPr>
          <w:rFonts w:ascii="OpenDyslexic" w:hAnsi="OpenDyslexic"/>
          <w:lang w:eastAsia="fr-FR"/>
        </w:rPr>
        <w:t xml:space="preserve"> L'empire romain, riche et puissant, multiplie les contacts avec ses voisins. Des routes commerciales terrestres et maritimes se créent. Les connaissances géographiques s'améliorent. Les routes de la soie</w:t>
      </w:r>
      <w:r>
        <w:rPr>
          <w:rFonts w:ascii="OpenDyslexic" w:hAnsi="OpenDyslexic"/>
          <w:lang w:eastAsia="fr-FR"/>
        </w:rPr>
        <w:t>, r</w:t>
      </w:r>
      <w:r w:rsidRPr="00DB74D5">
        <w:rPr>
          <w:rFonts w:ascii="OpenDyslexic" w:hAnsi="OpenDyslexic"/>
          <w:lang w:eastAsia="fr-FR"/>
        </w:rPr>
        <w:t>outes commerciales entre la Chine et l'Europe, par lesquelles s'échangent de nombreux produits (de la soie, des épices, du papier, de la porcelaine, etc.). sont un ensemble d'itinéraires commerciaux empruntés par des caravanes</w:t>
      </w:r>
      <w:r w:rsidRPr="00DB74D5">
        <w:rPr>
          <w:rFonts w:ascii="OpenDyslexic" w:hAnsi="OpenDyslexic"/>
          <w:lang w:eastAsia="fr-FR"/>
        </w:rPr>
        <w:t xml:space="preserve"> </w:t>
      </w:r>
      <w:r>
        <w:rPr>
          <w:rFonts w:ascii="OpenDyslexic" w:hAnsi="OpenDyslexic"/>
          <w:lang w:eastAsia="fr-FR"/>
        </w:rPr>
        <w:t>(</w:t>
      </w:r>
      <w:r w:rsidRPr="00DB74D5">
        <w:rPr>
          <w:rFonts w:ascii="OpenDyslexic" w:hAnsi="OpenDyslexic"/>
          <w:lang w:eastAsia="fr-FR"/>
        </w:rPr>
        <w:t>Groupe de personnes</w:t>
      </w:r>
      <w:r>
        <w:rPr>
          <w:rFonts w:ascii="OpenDyslexic" w:hAnsi="OpenDyslexic"/>
          <w:lang w:eastAsia="fr-FR"/>
        </w:rPr>
        <w:t xml:space="preserve">, </w:t>
      </w:r>
      <w:r w:rsidRPr="00DB74D5">
        <w:rPr>
          <w:rFonts w:ascii="OpenDyslexic" w:hAnsi="OpenDyslexic"/>
          <w:lang w:eastAsia="fr-FR"/>
        </w:rPr>
        <w:t>souvent des marchands) voyageant ensemble. venues des empires parthes et kouchan, et de la Chine des Han qui s'y intègre au IIe</w:t>
      </w:r>
      <w:r w:rsidRPr="00DB74D5">
        <w:rPr>
          <w:rFonts w:ascii="OpenDyslexic" w:hAnsi="OpenDyslexic"/>
          <w:lang w:eastAsia="fr-FR"/>
        </w:rPr>
        <w:t xml:space="preserve"> </w:t>
      </w:r>
      <w:proofErr w:type="spellStart"/>
      <w:r w:rsidRPr="00DB74D5">
        <w:rPr>
          <w:rFonts w:ascii="OpenDyslexic" w:hAnsi="OpenDyslexic"/>
          <w:lang w:eastAsia="fr-FR"/>
        </w:rPr>
        <w:t>avJ</w:t>
      </w:r>
      <w:r w:rsidRPr="00DB74D5">
        <w:rPr>
          <w:rFonts w:ascii="OpenDyslexic" w:hAnsi="OpenDyslexic"/>
          <w:lang w:eastAsia="fr-FR"/>
        </w:rPr>
        <w:t>C</w:t>
      </w:r>
      <w:proofErr w:type="spellEnd"/>
      <w:r w:rsidRPr="00DB74D5">
        <w:rPr>
          <w:rFonts w:ascii="OpenDyslexic" w:hAnsi="OpenDyslexic"/>
          <w:lang w:eastAsia="fr-FR"/>
        </w:rPr>
        <w:t>.</w:t>
      </w:r>
    </w:p>
    <w:p w14:paraId="0A797F2E" w14:textId="181A1A36" w:rsidR="00DB74D5" w:rsidRPr="00DB74D5" w:rsidRDefault="00DB74D5" w:rsidP="00DB74D5">
      <w:pPr>
        <w:jc w:val="both"/>
        <w:rPr>
          <w:rFonts w:ascii="OpenDyslexic" w:hAnsi="OpenDyslexic"/>
          <w:b/>
          <w:bCs/>
          <w:lang w:eastAsia="fr-FR"/>
        </w:rPr>
      </w:pPr>
    </w:p>
    <w:p w14:paraId="7210C633" w14:textId="743F72C8" w:rsidR="00DB74D5" w:rsidRPr="00DB74D5" w:rsidRDefault="00DB74D5" w:rsidP="00DB74D5">
      <w:pPr>
        <w:jc w:val="both"/>
        <w:rPr>
          <w:rFonts w:ascii="OpenDyslexic" w:hAnsi="OpenDyslexic"/>
          <w:color w:val="FF0000"/>
          <w:lang w:eastAsia="fr-FR"/>
        </w:rPr>
      </w:pPr>
      <w:r w:rsidRPr="00DB74D5">
        <w:rPr>
          <w:rFonts w:ascii="OpenDyslexic" w:hAnsi="OpenDyslexic"/>
          <w:color w:val="FF0000"/>
          <w:lang w:eastAsia="fr-FR"/>
        </w:rPr>
        <w:t xml:space="preserve">II- </w:t>
      </w:r>
      <w:r w:rsidRPr="00DB74D5">
        <w:rPr>
          <w:rFonts w:ascii="OpenDyslexic" w:hAnsi="OpenDyslexic"/>
          <w:color w:val="FF0000"/>
          <w:lang w:eastAsia="fr-FR"/>
        </w:rPr>
        <w:t>De nombreux produits de luxe</w:t>
      </w:r>
    </w:p>
    <w:p w14:paraId="2A68C391" w14:textId="030AC0E6" w:rsidR="00DB74D5" w:rsidRPr="00DB74D5" w:rsidRDefault="00DB74D5" w:rsidP="00DB74D5">
      <w:pPr>
        <w:spacing w:after="0"/>
        <w:ind w:firstLine="708"/>
        <w:jc w:val="both"/>
        <w:rPr>
          <w:rFonts w:ascii="OpenDyslexic" w:hAnsi="OpenDyslexic"/>
          <w:lang w:eastAsia="fr-FR"/>
        </w:rPr>
      </w:pPr>
      <w:r w:rsidRPr="00DB74D5">
        <w:rPr>
          <w:rFonts w:ascii="OpenDyslexic" w:hAnsi="OpenDyslexic"/>
          <w:lang w:eastAsia="fr-FR"/>
        </w:rPr>
        <w:t>De Chine proviennent les soieries ainsi que du fer de très bonne qualité. Les Kouchans proposent des pierres précieuses, des parfums et des plantes aromatiques. Les Parthes contrôlent ce commerce et s'enrichissent énormément.</w:t>
      </w:r>
    </w:p>
    <w:p w14:paraId="10235138" w14:textId="77777777" w:rsidR="00DB74D5" w:rsidRPr="00DB74D5" w:rsidRDefault="00DB74D5" w:rsidP="00DB74D5">
      <w:pPr>
        <w:spacing w:after="0"/>
        <w:ind w:firstLine="708"/>
        <w:jc w:val="both"/>
        <w:rPr>
          <w:rFonts w:ascii="OpenDyslexic" w:hAnsi="OpenDyslexic"/>
          <w:lang w:eastAsia="fr-FR"/>
        </w:rPr>
      </w:pPr>
      <w:r w:rsidRPr="00DB74D5">
        <w:rPr>
          <w:rFonts w:ascii="OpenDyslexic" w:hAnsi="OpenDyslexic"/>
          <w:lang w:eastAsia="fr-FR"/>
        </w:rPr>
        <w:t>Les Romains exportent peu, sauf du vin ou des objets en verre ou en argent. Les contacts avec l'Asie sont souvent indirects et les échanges directs restent limités. À Rome, la soie devient très à la mode mais il s'agit d'un produit de luxe qui n'est utilisé que par les élites.</w:t>
      </w:r>
    </w:p>
    <w:p w14:paraId="44DC8AF0" w14:textId="69FFCFD4" w:rsidR="00DB74D5" w:rsidRPr="00DB74D5" w:rsidRDefault="00DB74D5" w:rsidP="00DB74D5">
      <w:pPr>
        <w:jc w:val="both"/>
        <w:rPr>
          <w:rFonts w:ascii="OpenDyslexic" w:hAnsi="OpenDyslexic"/>
          <w:b/>
          <w:bCs/>
          <w:lang w:eastAsia="fr-FR"/>
        </w:rPr>
      </w:pPr>
    </w:p>
    <w:p w14:paraId="5BCAFAAB" w14:textId="1DF0157C" w:rsidR="00DB74D5" w:rsidRPr="00DB74D5" w:rsidRDefault="00DB74D5" w:rsidP="00DB74D5">
      <w:pPr>
        <w:jc w:val="both"/>
        <w:rPr>
          <w:rFonts w:ascii="OpenDyslexic" w:hAnsi="OpenDyslexic"/>
          <w:color w:val="FF0000"/>
          <w:lang w:eastAsia="fr-FR"/>
        </w:rPr>
      </w:pPr>
      <w:r w:rsidRPr="00DB74D5">
        <w:rPr>
          <w:rFonts w:ascii="OpenDyslexic" w:hAnsi="OpenDyslexic"/>
          <w:color w:val="FF0000"/>
          <w:lang w:eastAsia="fr-FR"/>
        </w:rPr>
        <w:t xml:space="preserve">III- </w:t>
      </w:r>
      <w:r w:rsidRPr="00DB74D5">
        <w:rPr>
          <w:rFonts w:ascii="OpenDyslexic" w:hAnsi="OpenDyslexic"/>
          <w:color w:val="FF0000"/>
          <w:lang w:eastAsia="fr-FR"/>
        </w:rPr>
        <w:t>La Chine des Han et les routes de la soie</w:t>
      </w:r>
    </w:p>
    <w:p w14:paraId="22E0B938" w14:textId="5286AE91" w:rsidR="00DB74D5" w:rsidRPr="00DB74D5" w:rsidRDefault="00DB74D5" w:rsidP="00DB74D5">
      <w:pPr>
        <w:spacing w:after="0"/>
        <w:ind w:firstLine="708"/>
        <w:jc w:val="both"/>
        <w:rPr>
          <w:rFonts w:ascii="OpenDyslexic" w:hAnsi="OpenDyslexic"/>
          <w:lang w:eastAsia="fr-FR"/>
        </w:rPr>
      </w:pPr>
      <w:r w:rsidRPr="00DB74D5">
        <w:rPr>
          <w:rFonts w:ascii="OpenDyslexic" w:hAnsi="OpenDyslexic"/>
          <w:lang w:eastAsia="fr-FR"/>
        </w:rPr>
        <w:t>La dynastie des Han, fondée par Liu Bang, dirige la Chine depuis la fin du III</w:t>
      </w:r>
      <w:r w:rsidRPr="00DB74D5">
        <w:rPr>
          <w:rFonts w:ascii="OpenDyslexic" w:hAnsi="OpenDyslexic"/>
          <w:vertAlign w:val="superscript"/>
          <w:lang w:eastAsia="fr-FR"/>
        </w:rPr>
        <w:t>e</w:t>
      </w:r>
      <w:r w:rsidRPr="00DB74D5">
        <w:rPr>
          <w:rFonts w:ascii="OpenDyslexic" w:hAnsi="OpenDyslexic"/>
          <w:lang w:eastAsia="fr-FR"/>
        </w:rPr>
        <w:t> siècle avant J.</w:t>
      </w:r>
      <w:r w:rsidRPr="00DB74D5">
        <w:rPr>
          <w:rFonts w:ascii="OpenDyslexic" w:hAnsi="OpenDyslexic"/>
          <w:lang w:eastAsia="fr-FR"/>
        </w:rPr>
        <w:noBreakHyphen/>
        <w:t xml:space="preserve">C. Pour imposer son pouvoir, l'empereur Han </w:t>
      </w:r>
      <w:proofErr w:type="spellStart"/>
      <w:r w:rsidRPr="00DB74D5">
        <w:rPr>
          <w:rFonts w:ascii="OpenDyslexic" w:hAnsi="OpenDyslexic"/>
          <w:lang w:eastAsia="fr-FR"/>
        </w:rPr>
        <w:t>Wudi</w:t>
      </w:r>
      <w:proofErr w:type="spellEnd"/>
      <w:r w:rsidRPr="00DB74D5">
        <w:rPr>
          <w:rFonts w:ascii="OpenDyslexic" w:hAnsi="OpenDyslexic"/>
          <w:lang w:eastAsia="fr-FR"/>
        </w:rPr>
        <w:t xml:space="preserve"> (141-87 avant J.</w:t>
      </w:r>
      <w:r w:rsidRPr="00DB74D5">
        <w:rPr>
          <w:rFonts w:ascii="OpenDyslexic" w:hAnsi="OpenDyslexic"/>
          <w:lang w:eastAsia="fr-FR"/>
        </w:rPr>
        <w:noBreakHyphen/>
        <w:t>C.) s'appuie sur les lettrés, impose une monnaie unique, et envoie des émissaires à l'ouest pour nouer des alliances.</w:t>
      </w:r>
    </w:p>
    <w:p w14:paraId="6942580C" w14:textId="25FF4E91" w:rsidR="00DB74D5" w:rsidRPr="00DB74D5" w:rsidRDefault="00DB74D5" w:rsidP="00DB74D5">
      <w:pPr>
        <w:spacing w:after="0"/>
        <w:ind w:firstLine="708"/>
        <w:jc w:val="both"/>
        <w:rPr>
          <w:rFonts w:ascii="OpenDyslexic" w:hAnsi="OpenDyslexic"/>
          <w:lang w:eastAsia="fr-FR"/>
        </w:rPr>
      </w:pPr>
      <w:r w:rsidRPr="00DB74D5">
        <w:rPr>
          <w:rFonts w:ascii="OpenDyslexic" w:hAnsi="OpenDyslexic"/>
          <w:lang w:eastAsia="fr-FR"/>
        </w:rPr>
        <w:lastRenderedPageBreak/>
        <w:t>Sous cette dynastie se développent de nouvelles techniques comme le papier, la boussole, la roue hydraulique ou la porcelaine. La calligraphie, les statuettes en terre cuite et les tissus de soie se perfectionnent.</w:t>
      </w:r>
    </w:p>
    <w:p w14:paraId="3138BEF1" w14:textId="77777777" w:rsidR="00DB74D5" w:rsidRDefault="00DB74D5" w:rsidP="00DB74D5">
      <w:pPr>
        <w:spacing w:after="0"/>
        <w:ind w:firstLine="708"/>
        <w:jc w:val="both"/>
        <w:rPr>
          <w:rFonts w:ascii="OpenDyslexic" w:hAnsi="OpenDyslexic"/>
          <w:lang w:eastAsia="fr-FR"/>
        </w:rPr>
      </w:pPr>
      <w:r w:rsidRPr="00DB74D5">
        <w:rPr>
          <w:rFonts w:ascii="OpenDyslexic" w:hAnsi="OpenDyslexic"/>
          <w:lang w:eastAsia="fr-FR"/>
        </w:rPr>
        <w:t>Par les routes de la soie, le bouddhisme, une religion apparue en Inde, pénètre en Chine et certaines techniques chinoises arrivent petit à petit en Occident.</w:t>
      </w:r>
    </w:p>
    <w:p w14:paraId="08857075" w14:textId="77777777" w:rsidR="00DB74D5" w:rsidRDefault="00DB74D5" w:rsidP="00DB74D5">
      <w:pPr>
        <w:jc w:val="both"/>
        <w:rPr>
          <w:rFonts w:ascii="OpenDyslexic" w:hAnsi="OpenDyslexic"/>
          <w:b/>
          <w:bCs/>
          <w:lang w:eastAsia="fr-FR"/>
        </w:rPr>
      </w:pPr>
    </w:p>
    <w:p w14:paraId="663B9EF5" w14:textId="163FEA82" w:rsidR="00DB74D5" w:rsidRPr="00DB74D5" w:rsidRDefault="00DB74D5" w:rsidP="00DB74D5">
      <w:pPr>
        <w:jc w:val="both"/>
        <w:rPr>
          <w:rFonts w:ascii="OpenDyslexic" w:hAnsi="OpenDyslexic"/>
          <w:b/>
          <w:bCs/>
          <w:color w:val="00B050"/>
          <w:lang w:eastAsia="fr-FR"/>
        </w:rPr>
      </w:pPr>
      <w:r w:rsidRPr="00DB74D5">
        <w:rPr>
          <w:rFonts w:ascii="OpenDyslexic" w:hAnsi="OpenDyslexic"/>
          <w:b/>
          <w:bCs/>
          <w:color w:val="00B050"/>
          <w:lang w:eastAsia="fr-FR"/>
        </w:rPr>
        <w:t xml:space="preserve">Vocabulaire : </w:t>
      </w:r>
    </w:p>
    <w:p w14:paraId="0353DF03" w14:textId="7DA52086" w:rsidR="00DB74D5" w:rsidRPr="00DB74D5" w:rsidRDefault="00DB74D5" w:rsidP="00DB74D5">
      <w:pPr>
        <w:spacing w:after="0"/>
        <w:jc w:val="both"/>
        <w:rPr>
          <w:rFonts w:ascii="OpenDyslexic" w:hAnsi="OpenDyslexic"/>
          <w:lang w:eastAsia="fr-FR"/>
        </w:rPr>
      </w:pPr>
      <w:r w:rsidRPr="00DB74D5">
        <w:rPr>
          <w:rFonts w:ascii="OpenDyslexic" w:hAnsi="OpenDyslexic"/>
          <w:b/>
          <w:bCs/>
          <w:lang w:eastAsia="fr-FR"/>
        </w:rPr>
        <w:t>Une caravane :</w:t>
      </w:r>
      <w:r w:rsidRPr="00DB74D5">
        <w:rPr>
          <w:rFonts w:ascii="OpenDyslexic" w:hAnsi="OpenDyslexic"/>
          <w:lang w:eastAsia="fr-FR"/>
        </w:rPr>
        <w:t> groupe de personnes (souvent des marchands) voyageant ensemble.</w:t>
      </w:r>
    </w:p>
    <w:p w14:paraId="4E74758B" w14:textId="6EFF94EF" w:rsidR="00DB74D5" w:rsidRPr="00DB74D5" w:rsidRDefault="00DB74D5" w:rsidP="00DB74D5">
      <w:pPr>
        <w:spacing w:after="0"/>
        <w:jc w:val="both"/>
        <w:rPr>
          <w:rFonts w:ascii="OpenDyslexic" w:hAnsi="OpenDyslexic"/>
          <w:lang w:eastAsia="fr-FR"/>
        </w:rPr>
      </w:pPr>
      <w:r w:rsidRPr="00DB74D5">
        <w:rPr>
          <w:rFonts w:ascii="OpenDyslexic" w:hAnsi="OpenDyslexic"/>
          <w:b/>
          <w:bCs/>
          <w:lang w:eastAsia="fr-FR"/>
        </w:rPr>
        <w:t>Une dynastie :</w:t>
      </w:r>
      <w:r w:rsidRPr="00DB74D5">
        <w:rPr>
          <w:rFonts w:ascii="OpenDyslexic" w:hAnsi="OpenDyslexic"/>
          <w:lang w:eastAsia="fr-FR"/>
        </w:rPr>
        <w:t> succession de souverains d'une même famille.</w:t>
      </w:r>
    </w:p>
    <w:p w14:paraId="57CF2753" w14:textId="74D85B20" w:rsidR="00DB74D5" w:rsidRPr="00DB74D5" w:rsidRDefault="00DB74D5" w:rsidP="00DB74D5">
      <w:pPr>
        <w:spacing w:after="0"/>
        <w:jc w:val="both"/>
        <w:rPr>
          <w:rFonts w:ascii="OpenDyslexic" w:hAnsi="OpenDyslexic"/>
          <w:lang w:eastAsia="fr-FR"/>
        </w:rPr>
      </w:pPr>
      <w:r w:rsidRPr="00DB74D5">
        <w:rPr>
          <w:rFonts w:ascii="OpenDyslexic" w:hAnsi="OpenDyslexic"/>
          <w:b/>
          <w:bCs/>
          <w:lang w:eastAsia="fr-FR"/>
        </w:rPr>
        <w:t>Un lettré :</w:t>
      </w:r>
      <w:r w:rsidRPr="00DB74D5">
        <w:rPr>
          <w:rFonts w:ascii="OpenDyslexic" w:hAnsi="OpenDyslexic"/>
          <w:lang w:eastAsia="fr-FR"/>
        </w:rPr>
        <w:t> fonctionnaire au service de l'empereur de Chine.</w:t>
      </w:r>
    </w:p>
    <w:p w14:paraId="2E304B61" w14:textId="6C35A0D0" w:rsidR="00DB74D5" w:rsidRPr="00DB74D5" w:rsidRDefault="00DB74D5" w:rsidP="00DB74D5">
      <w:pPr>
        <w:spacing w:after="0"/>
        <w:jc w:val="both"/>
        <w:rPr>
          <w:rFonts w:ascii="OpenDyslexic" w:hAnsi="OpenDyslexic"/>
          <w:lang w:eastAsia="fr-FR"/>
        </w:rPr>
      </w:pPr>
      <w:r w:rsidRPr="00DB74D5">
        <w:rPr>
          <w:rFonts w:ascii="OpenDyslexic" w:hAnsi="OpenDyslexic"/>
          <w:b/>
          <w:bCs/>
          <w:lang w:eastAsia="fr-FR"/>
        </w:rPr>
        <w:t>Les routes de la soie :</w:t>
      </w:r>
      <w:r w:rsidRPr="00DB74D5">
        <w:rPr>
          <w:rFonts w:ascii="OpenDyslexic" w:hAnsi="OpenDyslexic"/>
          <w:lang w:eastAsia="fr-FR"/>
        </w:rPr>
        <w:t> routes commerciales entre la Chine et l'Europe, par lesquelles s'échangent de nombreux produits (de la soie, des épices, du papier, de la porcelaine, etc.).</w:t>
      </w:r>
    </w:p>
    <w:p w14:paraId="0DC88EE6" w14:textId="77777777" w:rsidR="00DB74D5" w:rsidRPr="00DB74D5" w:rsidRDefault="00DB74D5" w:rsidP="00DB74D5">
      <w:pPr>
        <w:spacing w:after="0"/>
        <w:jc w:val="both"/>
        <w:rPr>
          <w:rFonts w:ascii="OpenDyslexic" w:hAnsi="OpenDyslexic"/>
          <w:lang w:eastAsia="fr-FR"/>
        </w:rPr>
      </w:pPr>
      <w:r w:rsidRPr="00DB74D5">
        <w:rPr>
          <w:rFonts w:ascii="OpenDyslexic" w:hAnsi="OpenDyslexic"/>
          <w:b/>
          <w:bCs/>
          <w:lang w:eastAsia="fr-FR"/>
        </w:rPr>
        <w:t>Une soierie :</w:t>
      </w:r>
      <w:r w:rsidRPr="00DB74D5">
        <w:rPr>
          <w:rFonts w:ascii="OpenDyslexic" w:hAnsi="OpenDyslexic"/>
          <w:lang w:eastAsia="fr-FR"/>
        </w:rPr>
        <w:t> tissu en soie, très précieux durant l'Antiquité.</w:t>
      </w:r>
    </w:p>
    <w:p w14:paraId="58523EAF" w14:textId="77777777" w:rsidR="00DB74D5" w:rsidRPr="00DB74D5" w:rsidRDefault="00DB74D5" w:rsidP="00DB74D5">
      <w:pPr>
        <w:spacing w:after="0"/>
        <w:jc w:val="both"/>
        <w:rPr>
          <w:rFonts w:ascii="OpenDyslexic" w:hAnsi="OpenDyslexic"/>
          <w:lang w:eastAsia="fr-FR"/>
        </w:rPr>
      </w:pPr>
    </w:p>
    <w:p w14:paraId="725872F9" w14:textId="4C1E7F21" w:rsidR="00DB74D5" w:rsidRPr="00DB74D5" w:rsidRDefault="00DB74D5" w:rsidP="00DB74D5">
      <w:pPr>
        <w:spacing w:after="0"/>
        <w:jc w:val="both"/>
        <w:rPr>
          <w:rFonts w:ascii="OpenDyslexic" w:hAnsi="OpenDyslexic"/>
        </w:rPr>
      </w:pPr>
      <w:r>
        <w:rPr>
          <w:rFonts w:ascii="OpenDyslexic" w:hAnsi="OpenDyslexic"/>
        </w:rPr>
        <w:t>Manuel 6</w:t>
      </w:r>
      <w:r w:rsidRPr="00DB74D5">
        <w:rPr>
          <w:rFonts w:ascii="OpenDyslexic" w:hAnsi="OpenDyslexic"/>
          <w:vertAlign w:val="superscript"/>
        </w:rPr>
        <w:t>e</w:t>
      </w:r>
      <w:r>
        <w:rPr>
          <w:rFonts w:ascii="OpenDyslexic" w:hAnsi="OpenDyslexic"/>
        </w:rPr>
        <w:t xml:space="preserve">, Histoire-Géographie-EMC, Le livre scolaire, p200-201, 2022. </w:t>
      </w:r>
    </w:p>
    <w:sectPr w:rsidR="00DB74D5" w:rsidRPr="00DB74D5" w:rsidSect="00DB74D5">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Dyslexic">
    <w:panose1 w:val="00000500000000000000"/>
    <w:charset w:val="00"/>
    <w:family w:val="modern"/>
    <w:notTrueType/>
    <w:pitch w:val="variable"/>
    <w:sig w:usb0="20000207"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A7F3D"/>
    <w:multiLevelType w:val="multilevel"/>
    <w:tmpl w:val="4B4A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E0D73"/>
    <w:multiLevelType w:val="multilevel"/>
    <w:tmpl w:val="391E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702870"/>
    <w:multiLevelType w:val="multilevel"/>
    <w:tmpl w:val="37AC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1676628">
    <w:abstractNumId w:val="2"/>
  </w:num>
  <w:num w:numId="2" w16cid:durableId="1898778531">
    <w:abstractNumId w:val="0"/>
  </w:num>
  <w:num w:numId="3" w16cid:durableId="321743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D5"/>
    <w:rsid w:val="00DB74D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3D547"/>
  <w15:chartTrackingRefBased/>
  <w15:docId w15:val="{3E0A0DBD-09FB-4137-B005-E411EEE4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DB74D5"/>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DB74D5"/>
    <w:rPr>
      <w:rFonts w:ascii="Times New Roman" w:eastAsia="Times New Roman" w:hAnsi="Times New Roman" w:cs="Times New Roman"/>
      <w:b/>
      <w:bCs/>
      <w:kern w:val="0"/>
      <w:sz w:val="27"/>
      <w:szCs w:val="27"/>
      <w:lang w:eastAsia="fr-FR"/>
      <w14:ligatures w14:val="none"/>
    </w:rPr>
  </w:style>
  <w:style w:type="character" w:customStyle="1" w:styleId="lls-new-viewer-tooltip">
    <w:name w:val="lls-new-viewer-tooltip"/>
    <w:basedOn w:val="Policepardfaut"/>
    <w:rsid w:val="00DB74D5"/>
  </w:style>
  <w:style w:type="character" w:styleId="lev">
    <w:name w:val="Strong"/>
    <w:basedOn w:val="Policepardfaut"/>
    <w:uiPriority w:val="22"/>
    <w:qFormat/>
    <w:rsid w:val="00DB74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838335">
      <w:bodyDiv w:val="1"/>
      <w:marLeft w:val="0"/>
      <w:marRight w:val="0"/>
      <w:marTop w:val="0"/>
      <w:marBottom w:val="0"/>
      <w:divBdr>
        <w:top w:val="none" w:sz="0" w:space="0" w:color="auto"/>
        <w:left w:val="none" w:sz="0" w:space="0" w:color="auto"/>
        <w:bottom w:val="none" w:sz="0" w:space="0" w:color="auto"/>
        <w:right w:val="none" w:sz="0" w:space="0" w:color="auto"/>
      </w:divBdr>
      <w:divsChild>
        <w:div w:id="1644577989">
          <w:marLeft w:val="0"/>
          <w:marRight w:val="0"/>
          <w:marTop w:val="0"/>
          <w:marBottom w:val="0"/>
          <w:divBdr>
            <w:top w:val="none" w:sz="0" w:space="0" w:color="auto"/>
            <w:left w:val="none" w:sz="0" w:space="0" w:color="auto"/>
            <w:bottom w:val="none" w:sz="0" w:space="0" w:color="auto"/>
            <w:right w:val="none" w:sz="0" w:space="0" w:color="auto"/>
          </w:divBdr>
          <w:divsChild>
            <w:div w:id="1089421743">
              <w:marLeft w:val="0"/>
              <w:marRight w:val="0"/>
              <w:marTop w:val="0"/>
              <w:marBottom w:val="0"/>
              <w:divBdr>
                <w:top w:val="none" w:sz="0" w:space="0" w:color="auto"/>
                <w:left w:val="none" w:sz="0" w:space="0" w:color="auto"/>
                <w:bottom w:val="none" w:sz="0" w:space="0" w:color="auto"/>
                <w:right w:val="none" w:sz="0" w:space="0" w:color="auto"/>
              </w:divBdr>
            </w:div>
          </w:divsChild>
        </w:div>
        <w:div w:id="911936690">
          <w:marLeft w:val="0"/>
          <w:marRight w:val="0"/>
          <w:marTop w:val="360"/>
          <w:marBottom w:val="0"/>
          <w:divBdr>
            <w:top w:val="none" w:sz="0" w:space="0" w:color="auto"/>
            <w:left w:val="none" w:sz="0" w:space="0" w:color="auto"/>
            <w:bottom w:val="none" w:sz="0" w:space="0" w:color="auto"/>
            <w:right w:val="none" w:sz="0" w:space="0" w:color="auto"/>
          </w:divBdr>
          <w:divsChild>
            <w:div w:id="1922981642">
              <w:marLeft w:val="0"/>
              <w:marRight w:val="0"/>
              <w:marTop w:val="0"/>
              <w:marBottom w:val="0"/>
              <w:divBdr>
                <w:top w:val="none" w:sz="0" w:space="0" w:color="auto"/>
                <w:left w:val="none" w:sz="0" w:space="0" w:color="auto"/>
                <w:bottom w:val="none" w:sz="0" w:space="0" w:color="auto"/>
                <w:right w:val="none" w:sz="0" w:space="0" w:color="auto"/>
              </w:divBdr>
              <w:divsChild>
                <w:div w:id="158733710">
                  <w:marLeft w:val="0"/>
                  <w:marRight w:val="0"/>
                  <w:marTop w:val="0"/>
                  <w:marBottom w:val="0"/>
                  <w:divBdr>
                    <w:top w:val="none" w:sz="0" w:space="0" w:color="auto"/>
                    <w:left w:val="none" w:sz="0" w:space="0" w:color="auto"/>
                    <w:bottom w:val="none" w:sz="0" w:space="0" w:color="auto"/>
                    <w:right w:val="none" w:sz="0" w:space="0" w:color="auto"/>
                  </w:divBdr>
                  <w:divsChild>
                    <w:div w:id="1747846094">
                      <w:marLeft w:val="0"/>
                      <w:marRight w:val="0"/>
                      <w:marTop w:val="0"/>
                      <w:marBottom w:val="0"/>
                      <w:divBdr>
                        <w:top w:val="none" w:sz="0" w:space="0" w:color="auto"/>
                        <w:left w:val="none" w:sz="0" w:space="0" w:color="auto"/>
                        <w:bottom w:val="none" w:sz="0" w:space="0" w:color="auto"/>
                        <w:right w:val="none" w:sz="0" w:space="0" w:color="auto"/>
                      </w:divBdr>
                      <w:divsChild>
                        <w:div w:id="1069378834">
                          <w:marLeft w:val="0"/>
                          <w:marRight w:val="0"/>
                          <w:marTop w:val="0"/>
                          <w:marBottom w:val="0"/>
                          <w:divBdr>
                            <w:top w:val="none" w:sz="0" w:space="0" w:color="auto"/>
                            <w:left w:val="none" w:sz="0" w:space="0" w:color="auto"/>
                            <w:bottom w:val="none" w:sz="0" w:space="0" w:color="auto"/>
                            <w:right w:val="none" w:sz="0" w:space="0" w:color="auto"/>
                          </w:divBdr>
                          <w:divsChild>
                            <w:div w:id="1415933291">
                              <w:marLeft w:val="0"/>
                              <w:marRight w:val="0"/>
                              <w:marTop w:val="0"/>
                              <w:marBottom w:val="0"/>
                              <w:divBdr>
                                <w:top w:val="none" w:sz="0" w:space="0" w:color="auto"/>
                                <w:left w:val="none" w:sz="0" w:space="0" w:color="auto"/>
                                <w:bottom w:val="none" w:sz="0" w:space="0" w:color="auto"/>
                                <w:right w:val="none" w:sz="0" w:space="0" w:color="auto"/>
                              </w:divBdr>
                            </w:div>
                            <w:div w:id="901409024">
                              <w:marLeft w:val="0"/>
                              <w:marRight w:val="0"/>
                              <w:marTop w:val="0"/>
                              <w:marBottom w:val="0"/>
                              <w:divBdr>
                                <w:top w:val="none" w:sz="0" w:space="0" w:color="auto"/>
                                <w:left w:val="none" w:sz="0" w:space="0" w:color="auto"/>
                                <w:bottom w:val="none" w:sz="0" w:space="0" w:color="auto"/>
                                <w:right w:val="none" w:sz="0" w:space="0" w:color="auto"/>
                              </w:divBdr>
                              <w:divsChild>
                                <w:div w:id="136343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595888">
          <w:marLeft w:val="0"/>
          <w:marRight w:val="0"/>
          <w:marTop w:val="360"/>
          <w:marBottom w:val="0"/>
          <w:divBdr>
            <w:top w:val="none" w:sz="0" w:space="0" w:color="auto"/>
            <w:left w:val="none" w:sz="0" w:space="0" w:color="auto"/>
            <w:bottom w:val="none" w:sz="0" w:space="0" w:color="auto"/>
            <w:right w:val="none" w:sz="0" w:space="0" w:color="auto"/>
          </w:divBdr>
          <w:divsChild>
            <w:div w:id="1991204456">
              <w:marLeft w:val="0"/>
              <w:marRight w:val="0"/>
              <w:marTop w:val="0"/>
              <w:marBottom w:val="0"/>
              <w:divBdr>
                <w:top w:val="none" w:sz="0" w:space="0" w:color="auto"/>
                <w:left w:val="none" w:sz="0" w:space="0" w:color="auto"/>
                <w:bottom w:val="none" w:sz="0" w:space="0" w:color="auto"/>
                <w:right w:val="none" w:sz="0" w:space="0" w:color="auto"/>
              </w:divBdr>
              <w:divsChild>
                <w:div w:id="2144806918">
                  <w:marLeft w:val="0"/>
                  <w:marRight w:val="0"/>
                  <w:marTop w:val="0"/>
                  <w:marBottom w:val="0"/>
                  <w:divBdr>
                    <w:top w:val="none" w:sz="0" w:space="0" w:color="auto"/>
                    <w:left w:val="none" w:sz="0" w:space="0" w:color="auto"/>
                    <w:bottom w:val="none" w:sz="0" w:space="0" w:color="auto"/>
                    <w:right w:val="none" w:sz="0" w:space="0" w:color="auto"/>
                  </w:divBdr>
                  <w:divsChild>
                    <w:div w:id="451172471">
                      <w:marLeft w:val="0"/>
                      <w:marRight w:val="0"/>
                      <w:marTop w:val="0"/>
                      <w:marBottom w:val="0"/>
                      <w:divBdr>
                        <w:top w:val="none" w:sz="0" w:space="0" w:color="auto"/>
                        <w:left w:val="none" w:sz="0" w:space="0" w:color="auto"/>
                        <w:bottom w:val="none" w:sz="0" w:space="0" w:color="auto"/>
                        <w:right w:val="none" w:sz="0" w:space="0" w:color="auto"/>
                      </w:divBdr>
                      <w:divsChild>
                        <w:div w:id="446004460">
                          <w:marLeft w:val="0"/>
                          <w:marRight w:val="0"/>
                          <w:marTop w:val="0"/>
                          <w:marBottom w:val="0"/>
                          <w:divBdr>
                            <w:top w:val="none" w:sz="0" w:space="0" w:color="auto"/>
                            <w:left w:val="none" w:sz="0" w:space="0" w:color="auto"/>
                            <w:bottom w:val="none" w:sz="0" w:space="0" w:color="auto"/>
                            <w:right w:val="none" w:sz="0" w:space="0" w:color="auto"/>
                          </w:divBdr>
                          <w:divsChild>
                            <w:div w:id="303509111">
                              <w:marLeft w:val="0"/>
                              <w:marRight w:val="0"/>
                              <w:marTop w:val="0"/>
                              <w:marBottom w:val="0"/>
                              <w:divBdr>
                                <w:top w:val="none" w:sz="0" w:space="0" w:color="auto"/>
                                <w:left w:val="none" w:sz="0" w:space="0" w:color="auto"/>
                                <w:bottom w:val="none" w:sz="0" w:space="0" w:color="auto"/>
                                <w:right w:val="none" w:sz="0" w:space="0" w:color="auto"/>
                              </w:divBdr>
                            </w:div>
                            <w:div w:id="1734697071">
                              <w:marLeft w:val="0"/>
                              <w:marRight w:val="0"/>
                              <w:marTop w:val="0"/>
                              <w:marBottom w:val="0"/>
                              <w:divBdr>
                                <w:top w:val="none" w:sz="0" w:space="0" w:color="auto"/>
                                <w:left w:val="none" w:sz="0" w:space="0" w:color="auto"/>
                                <w:bottom w:val="none" w:sz="0" w:space="0" w:color="auto"/>
                                <w:right w:val="none" w:sz="0" w:space="0" w:color="auto"/>
                              </w:divBdr>
                              <w:divsChild>
                                <w:div w:id="23863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950799">
          <w:marLeft w:val="0"/>
          <w:marRight w:val="0"/>
          <w:marTop w:val="360"/>
          <w:marBottom w:val="0"/>
          <w:divBdr>
            <w:top w:val="none" w:sz="0" w:space="0" w:color="auto"/>
            <w:left w:val="none" w:sz="0" w:space="0" w:color="auto"/>
            <w:bottom w:val="none" w:sz="0" w:space="0" w:color="auto"/>
            <w:right w:val="none" w:sz="0" w:space="0" w:color="auto"/>
          </w:divBdr>
          <w:divsChild>
            <w:div w:id="1605266722">
              <w:marLeft w:val="0"/>
              <w:marRight w:val="0"/>
              <w:marTop w:val="0"/>
              <w:marBottom w:val="0"/>
              <w:divBdr>
                <w:top w:val="none" w:sz="0" w:space="0" w:color="auto"/>
                <w:left w:val="none" w:sz="0" w:space="0" w:color="auto"/>
                <w:bottom w:val="none" w:sz="0" w:space="0" w:color="auto"/>
                <w:right w:val="none" w:sz="0" w:space="0" w:color="auto"/>
              </w:divBdr>
              <w:divsChild>
                <w:div w:id="2014527652">
                  <w:marLeft w:val="0"/>
                  <w:marRight w:val="0"/>
                  <w:marTop w:val="0"/>
                  <w:marBottom w:val="0"/>
                  <w:divBdr>
                    <w:top w:val="none" w:sz="0" w:space="0" w:color="auto"/>
                    <w:left w:val="none" w:sz="0" w:space="0" w:color="auto"/>
                    <w:bottom w:val="none" w:sz="0" w:space="0" w:color="auto"/>
                    <w:right w:val="none" w:sz="0" w:space="0" w:color="auto"/>
                  </w:divBdr>
                  <w:divsChild>
                    <w:div w:id="415054922">
                      <w:marLeft w:val="0"/>
                      <w:marRight w:val="0"/>
                      <w:marTop w:val="0"/>
                      <w:marBottom w:val="0"/>
                      <w:divBdr>
                        <w:top w:val="none" w:sz="0" w:space="0" w:color="auto"/>
                        <w:left w:val="none" w:sz="0" w:space="0" w:color="auto"/>
                        <w:bottom w:val="none" w:sz="0" w:space="0" w:color="auto"/>
                        <w:right w:val="none" w:sz="0" w:space="0" w:color="auto"/>
                      </w:divBdr>
                      <w:divsChild>
                        <w:div w:id="336734852">
                          <w:marLeft w:val="0"/>
                          <w:marRight w:val="0"/>
                          <w:marTop w:val="0"/>
                          <w:marBottom w:val="0"/>
                          <w:divBdr>
                            <w:top w:val="none" w:sz="0" w:space="0" w:color="auto"/>
                            <w:left w:val="none" w:sz="0" w:space="0" w:color="auto"/>
                            <w:bottom w:val="none" w:sz="0" w:space="0" w:color="auto"/>
                            <w:right w:val="none" w:sz="0" w:space="0" w:color="auto"/>
                          </w:divBdr>
                          <w:divsChild>
                            <w:div w:id="1941062458">
                              <w:marLeft w:val="0"/>
                              <w:marRight w:val="0"/>
                              <w:marTop w:val="0"/>
                              <w:marBottom w:val="0"/>
                              <w:divBdr>
                                <w:top w:val="none" w:sz="0" w:space="0" w:color="auto"/>
                                <w:left w:val="none" w:sz="0" w:space="0" w:color="auto"/>
                                <w:bottom w:val="none" w:sz="0" w:space="0" w:color="auto"/>
                                <w:right w:val="none" w:sz="0" w:space="0" w:color="auto"/>
                              </w:divBdr>
                            </w:div>
                            <w:div w:id="484467306">
                              <w:marLeft w:val="0"/>
                              <w:marRight w:val="0"/>
                              <w:marTop w:val="0"/>
                              <w:marBottom w:val="0"/>
                              <w:divBdr>
                                <w:top w:val="none" w:sz="0" w:space="0" w:color="auto"/>
                                <w:left w:val="none" w:sz="0" w:space="0" w:color="auto"/>
                                <w:bottom w:val="none" w:sz="0" w:space="0" w:color="auto"/>
                                <w:right w:val="none" w:sz="0" w:space="0" w:color="auto"/>
                              </w:divBdr>
                              <w:divsChild>
                                <w:div w:id="170258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2580</Characters>
  <Application>Microsoft Office Word</Application>
  <DocSecurity>0</DocSecurity>
  <Lines>21</Lines>
  <Paragraphs>6</Paragraphs>
  <ScaleCrop>false</ScaleCrop>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reyl</dc:creator>
  <cp:keywords/>
  <dc:description/>
  <cp:lastModifiedBy>deborah reyl</cp:lastModifiedBy>
  <cp:revision>1</cp:revision>
  <dcterms:created xsi:type="dcterms:W3CDTF">2023-08-10T13:00:00Z</dcterms:created>
  <dcterms:modified xsi:type="dcterms:W3CDTF">2023-08-10T13:11:00Z</dcterms:modified>
</cp:coreProperties>
</file>